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34C69395" w:rsidR="009B63CB" w:rsidRPr="00B62D1B" w:rsidRDefault="000A572E">
      <w:pPr>
        <w:rPr>
          <w:rFonts w:ascii="Garamond" w:hAnsi="Garamond"/>
          <w:sz w:val="28"/>
          <w:szCs w:val="28"/>
        </w:rPr>
      </w:pPr>
      <w:r w:rsidRPr="00B62D1B">
        <w:rPr>
          <w:rFonts w:ascii="Garamond" w:hAnsi="Garamond"/>
          <w:sz w:val="28"/>
          <w:szCs w:val="28"/>
        </w:rPr>
        <w:t xml:space="preserve">GMC Catechism Class – Week </w:t>
      </w:r>
      <w:r w:rsidR="00A56359">
        <w:rPr>
          <w:rFonts w:ascii="Garamond" w:hAnsi="Garamond"/>
          <w:sz w:val="28"/>
          <w:szCs w:val="28"/>
        </w:rPr>
        <w:t>6</w:t>
      </w:r>
    </w:p>
    <w:p w14:paraId="2B20F6DD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B62D1B">
        <w:rPr>
          <w:rFonts w:ascii="Garamond" w:hAnsi="Garamond" w:cs="Garamond-Bold"/>
          <w:b/>
          <w:bCs/>
          <w:sz w:val="28"/>
          <w:szCs w:val="28"/>
        </w:rPr>
        <w:t>We believe in the Holy Spirit, the Lord, the giver of life, who proceeds from the</w:t>
      </w:r>
    </w:p>
    <w:p w14:paraId="07F493BE" w14:textId="3667D2B6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B62D1B">
        <w:rPr>
          <w:rFonts w:ascii="Garamond" w:hAnsi="Garamond" w:cs="Garamond-Bold"/>
          <w:b/>
          <w:bCs/>
          <w:sz w:val="28"/>
          <w:szCs w:val="28"/>
        </w:rPr>
        <w:t>Father and the Son, who with the Father and the Son is worshiped and glorified, who has spoken through the prophets.</w:t>
      </w:r>
    </w:p>
    <w:p w14:paraId="480B7160" w14:textId="77777777" w:rsidR="00B415E4" w:rsidRPr="00B62D1B" w:rsidRDefault="00B415E4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</w:p>
    <w:p w14:paraId="16657B1F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24. How does the Spirit work in the Church?</w:t>
      </w:r>
    </w:p>
    <w:p w14:paraId="4E2D1F5A" w14:textId="383087C9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He comforts, sustains</w:t>
      </w:r>
      <w:r w:rsidR="00753DCB">
        <w:rPr>
          <w:rFonts w:ascii="Garamond" w:hAnsi="Garamond" w:cs="Garamond"/>
          <w:sz w:val="28"/>
          <w:szCs w:val="28"/>
        </w:rPr>
        <w:t>,</w:t>
      </w:r>
      <w:r w:rsidRPr="00B62D1B">
        <w:rPr>
          <w:rFonts w:ascii="Garamond" w:hAnsi="Garamond" w:cs="Garamond"/>
          <w:sz w:val="28"/>
          <w:szCs w:val="28"/>
        </w:rPr>
        <w:t xml:space="preserve"> and empowers the faithful and guides us into all truth. (John 14:25-26; 16:12-15; Mat. 28:18-20; Acts 1:6-8; 2:1-21; Rom. 8:2-6, 12-17, 26-27; 1 Cor. 12:4-11; Gal. 5:16-25; </w:t>
      </w:r>
      <w:proofErr w:type="spellStart"/>
      <w:r w:rsidRPr="00B62D1B">
        <w:rPr>
          <w:rFonts w:ascii="Garamond" w:hAnsi="Garamond" w:cs="Garamond"/>
          <w:sz w:val="28"/>
          <w:szCs w:val="28"/>
        </w:rPr>
        <w:t>CoF</w:t>
      </w:r>
      <w:proofErr w:type="spellEnd"/>
      <w:r w:rsidRPr="00B62D1B">
        <w:rPr>
          <w:rFonts w:ascii="Garamond" w:hAnsi="Garamond" w:cs="Garamond"/>
          <w:sz w:val="28"/>
          <w:szCs w:val="28"/>
        </w:rPr>
        <w:t xml:space="preserve"> III.)</w:t>
      </w:r>
    </w:p>
    <w:p w14:paraId="6144E98E" w14:textId="468F5962" w:rsidR="00A86091" w:rsidRDefault="00B415E4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In what ways is the church dependent on the power of the Spirit?</w:t>
      </w:r>
    </w:p>
    <w:p w14:paraId="0464D933" w14:textId="4E995328" w:rsidR="00F5380A" w:rsidRPr="00B62D1B" w:rsidRDefault="00F5380A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Who can expect to be filled with, gifted, guided, and empowered by the Spirit?</w:t>
      </w:r>
    </w:p>
    <w:p w14:paraId="701F9D30" w14:textId="43CB9224" w:rsidR="00B415E4" w:rsidRPr="00B62D1B" w:rsidRDefault="00B415E4" w:rsidP="00B415E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2F8D4585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25. Where is the truth about salvation to be found?</w:t>
      </w:r>
    </w:p>
    <w:p w14:paraId="6E17E144" w14:textId="09644956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 xml:space="preserve">We believe the Holy Bible, Old and New Testaments, reveals the Word of God so far as it is necessary for our salvation. (Ps. 119:105, 130; Matt. 4:1-4; 2 Thess. 2:15; 2 Tim. 3:16-17; </w:t>
      </w:r>
      <w:proofErr w:type="spellStart"/>
      <w:r w:rsidRPr="00B62D1B">
        <w:rPr>
          <w:rFonts w:ascii="Garamond" w:hAnsi="Garamond" w:cs="Garamond"/>
          <w:sz w:val="28"/>
          <w:szCs w:val="28"/>
        </w:rPr>
        <w:t>CoF</w:t>
      </w:r>
      <w:proofErr w:type="spellEnd"/>
      <w:r w:rsidRPr="00B62D1B">
        <w:rPr>
          <w:rFonts w:ascii="Garamond" w:hAnsi="Garamond" w:cs="Garamond"/>
          <w:sz w:val="28"/>
          <w:szCs w:val="28"/>
        </w:rPr>
        <w:t xml:space="preserve"> IV.)</w:t>
      </w:r>
    </w:p>
    <w:p w14:paraId="675E1DF7" w14:textId="5F1AF3FE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What is the work of “prophets?”</w:t>
      </w:r>
    </w:p>
    <w:p w14:paraId="280F3755" w14:textId="2D4D09BC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Does the Spirit still do this work?</w:t>
      </w:r>
    </w:p>
    <w:p w14:paraId="7F7B3028" w14:textId="124CBDEA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How do we interact with the Spirit when we read scripture now?</w:t>
      </w:r>
    </w:p>
    <w:p w14:paraId="2529D302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5090BD61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26. How must we receive Scripture?</w:t>
      </w:r>
    </w:p>
    <w:p w14:paraId="280FA857" w14:textId="251E731B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 xml:space="preserve">The Holy Bible is to be received through the Holy Spirit as the true rule and guide for faith and practice. (Prov. 30:5-6; Jas. 1:21-25; 1 Pet. 1:23-25; Jude 3; </w:t>
      </w:r>
      <w:proofErr w:type="spellStart"/>
      <w:r w:rsidRPr="00B62D1B">
        <w:rPr>
          <w:rFonts w:ascii="Garamond" w:hAnsi="Garamond" w:cs="Garamond"/>
          <w:sz w:val="28"/>
          <w:szCs w:val="28"/>
        </w:rPr>
        <w:t>CoF</w:t>
      </w:r>
      <w:proofErr w:type="spellEnd"/>
      <w:r w:rsidRPr="00B62D1B">
        <w:rPr>
          <w:rFonts w:ascii="Garamond" w:hAnsi="Garamond" w:cs="Garamond"/>
          <w:sz w:val="28"/>
          <w:szCs w:val="28"/>
        </w:rPr>
        <w:t xml:space="preserve"> IV.)</w:t>
      </w:r>
    </w:p>
    <w:p w14:paraId="1C329606" w14:textId="6CD8AF0C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What does this work of reception look like?</w:t>
      </w:r>
    </w:p>
    <w:p w14:paraId="4FC05479" w14:textId="2FC04AE6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In what contexts is this work done?</w:t>
      </w:r>
    </w:p>
    <w:p w14:paraId="7F061F9C" w14:textId="51FB7296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What is meant by “faith and practice?”</w:t>
      </w:r>
    </w:p>
    <w:p w14:paraId="658B2E7D" w14:textId="383F7EB3" w:rsidR="00641338" w:rsidRDefault="00641338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67CBC2A5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A56359">
        <w:rPr>
          <w:rFonts w:ascii="Garamond" w:hAnsi="Garamond" w:cs="Garamond-Bold"/>
          <w:b/>
          <w:bCs/>
          <w:sz w:val="28"/>
          <w:szCs w:val="28"/>
        </w:rPr>
        <w:t>We believe in one holy catholic and apostolic church.</w:t>
      </w:r>
    </w:p>
    <w:p w14:paraId="0EF73126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A56359">
        <w:rPr>
          <w:rFonts w:ascii="Garamond" w:hAnsi="Garamond" w:cs="Garamond-Italic"/>
          <w:i/>
          <w:iCs/>
          <w:sz w:val="28"/>
          <w:szCs w:val="28"/>
        </w:rPr>
        <w:t>27. Do you believe in the Church?</w:t>
      </w:r>
    </w:p>
    <w:p w14:paraId="7D06434B" w14:textId="02148BFC" w:rsid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A56359">
        <w:rPr>
          <w:rFonts w:ascii="Garamond" w:hAnsi="Garamond" w:cs="Garamond"/>
          <w:sz w:val="28"/>
          <w:szCs w:val="28"/>
        </w:rPr>
        <w:t xml:space="preserve">Yes. I believe in one, holy, catholic, and apostolic church. (John 10:16; </w:t>
      </w:r>
      <w:r w:rsidR="007568FB">
        <w:rPr>
          <w:rFonts w:ascii="Garamond" w:hAnsi="Garamond" w:cs="Garamond"/>
          <w:sz w:val="28"/>
          <w:szCs w:val="28"/>
        </w:rPr>
        <w:t xml:space="preserve">Rom. 12:3-8; </w:t>
      </w:r>
      <w:r w:rsidRPr="00A56359">
        <w:rPr>
          <w:rFonts w:ascii="Garamond" w:hAnsi="Garamond" w:cs="Garamond"/>
          <w:sz w:val="28"/>
          <w:szCs w:val="28"/>
        </w:rPr>
        <w:t xml:space="preserve">1 Cor. 12:12-13; Eph. </w:t>
      </w:r>
      <w:r w:rsidR="007568FB">
        <w:rPr>
          <w:rFonts w:ascii="Garamond" w:hAnsi="Garamond" w:cs="Garamond"/>
          <w:sz w:val="28"/>
          <w:szCs w:val="28"/>
        </w:rPr>
        <w:t xml:space="preserve">2:11-22; </w:t>
      </w:r>
      <w:r w:rsidRPr="00A56359">
        <w:rPr>
          <w:rFonts w:ascii="Garamond" w:hAnsi="Garamond" w:cs="Garamond"/>
          <w:sz w:val="28"/>
          <w:szCs w:val="28"/>
        </w:rPr>
        <w:t>4:4-6;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>5:25-27; 1 Pet. 2:9-10; Rev. 5:9-10</w:t>
      </w:r>
      <w:r w:rsidR="00753DCB">
        <w:rPr>
          <w:rFonts w:ascii="Garamond" w:hAnsi="Garamond" w:cs="Garamond"/>
          <w:sz w:val="28"/>
          <w:szCs w:val="28"/>
        </w:rPr>
        <w:t>; UMH 545</w:t>
      </w:r>
      <w:r w:rsidRPr="00A56359">
        <w:rPr>
          <w:rFonts w:ascii="Garamond" w:hAnsi="Garamond" w:cs="Garamond"/>
          <w:sz w:val="28"/>
          <w:szCs w:val="28"/>
        </w:rPr>
        <w:t>)</w:t>
      </w:r>
    </w:p>
    <w:p w14:paraId="288F03F1" w14:textId="6719A60F" w:rsidR="00753DCB" w:rsidRDefault="00753DCB" w:rsidP="00753DC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does it mean to say the church is “one?”</w:t>
      </w:r>
    </w:p>
    <w:p w14:paraId="702C593A" w14:textId="666E17AC" w:rsidR="00753DCB" w:rsidRDefault="00753DCB" w:rsidP="00753DC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does it mean to say the church is “holy?”</w:t>
      </w:r>
    </w:p>
    <w:p w14:paraId="45D48A62" w14:textId="6ADF414C" w:rsidR="00753DCB" w:rsidRDefault="00753DCB" w:rsidP="00753DC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does it mean to say the church is “catholic?”</w:t>
      </w:r>
    </w:p>
    <w:p w14:paraId="11D8EE62" w14:textId="2659E3F6" w:rsidR="00753DCB" w:rsidRPr="00753DCB" w:rsidRDefault="00753DCB" w:rsidP="00753DC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does it mean to say the church is “apostolic?”</w:t>
      </w:r>
    </w:p>
    <w:p w14:paraId="048ADB8C" w14:textId="77777777" w:rsid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7450A036" w14:textId="7F0BD8D8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A56359">
        <w:rPr>
          <w:rFonts w:ascii="Garamond" w:hAnsi="Garamond" w:cs="Garamond-Italic"/>
          <w:i/>
          <w:iCs/>
          <w:sz w:val="28"/>
          <w:szCs w:val="28"/>
        </w:rPr>
        <w:t>28. Who constitutes the Church?</w:t>
      </w:r>
    </w:p>
    <w:p w14:paraId="48ADF313" w14:textId="70FE50FB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A56359">
        <w:rPr>
          <w:rFonts w:ascii="Garamond" w:hAnsi="Garamond" w:cs="Garamond"/>
          <w:sz w:val="28"/>
          <w:szCs w:val="28"/>
        </w:rPr>
        <w:t>The Christian Church is the community of all true believers under the Lordship of Christ. (Matt.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 xml:space="preserve">28:19-20; 1 Cor. 1:2-3; Eph. 2:11-22; Rev. 7:9-10; </w:t>
      </w:r>
      <w:proofErr w:type="spellStart"/>
      <w:r w:rsidRPr="00A56359">
        <w:rPr>
          <w:rFonts w:ascii="Garamond" w:hAnsi="Garamond" w:cs="Garamond"/>
          <w:sz w:val="28"/>
          <w:szCs w:val="28"/>
        </w:rPr>
        <w:t>CoF</w:t>
      </w:r>
      <w:proofErr w:type="spellEnd"/>
      <w:r w:rsidRPr="00A56359">
        <w:rPr>
          <w:rFonts w:ascii="Garamond" w:hAnsi="Garamond" w:cs="Garamond"/>
          <w:sz w:val="28"/>
          <w:szCs w:val="28"/>
        </w:rPr>
        <w:t xml:space="preserve"> V.)</w:t>
      </w:r>
    </w:p>
    <w:p w14:paraId="5453098D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10A24469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A56359">
        <w:rPr>
          <w:rFonts w:ascii="Garamond" w:hAnsi="Garamond" w:cs="Garamond-Italic"/>
          <w:i/>
          <w:iCs/>
          <w:sz w:val="28"/>
          <w:szCs w:val="28"/>
        </w:rPr>
        <w:lastRenderedPageBreak/>
        <w:t>29. What is the Church?</w:t>
      </w:r>
    </w:p>
    <w:p w14:paraId="37DF27AD" w14:textId="44A68428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A56359">
        <w:rPr>
          <w:rFonts w:ascii="Garamond" w:hAnsi="Garamond" w:cs="Garamond"/>
          <w:sz w:val="28"/>
          <w:szCs w:val="28"/>
        </w:rPr>
        <w:t>It is the redemptive fellowship in which the Word of God is preached by those divinely called, and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>the sacraments are duly administered according to Christ's own appointment. (Jer. 1:5; Acts 2:41-47;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 xml:space="preserve">1 Cor. 11:23-27; </w:t>
      </w:r>
      <w:proofErr w:type="spellStart"/>
      <w:r w:rsidRPr="00A56359">
        <w:rPr>
          <w:rFonts w:ascii="Garamond" w:hAnsi="Garamond" w:cs="Garamond"/>
          <w:sz w:val="28"/>
          <w:szCs w:val="28"/>
        </w:rPr>
        <w:t>CoF</w:t>
      </w:r>
      <w:proofErr w:type="spellEnd"/>
      <w:r w:rsidRPr="00A56359">
        <w:rPr>
          <w:rFonts w:ascii="Garamond" w:hAnsi="Garamond" w:cs="Garamond"/>
          <w:sz w:val="28"/>
          <w:szCs w:val="28"/>
        </w:rPr>
        <w:t xml:space="preserve"> V.)</w:t>
      </w:r>
    </w:p>
    <w:p w14:paraId="0701D72A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6CA82C63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A56359">
        <w:rPr>
          <w:rFonts w:ascii="Garamond" w:hAnsi="Garamond" w:cs="Garamond-Italic"/>
          <w:i/>
          <w:iCs/>
          <w:sz w:val="28"/>
          <w:szCs w:val="28"/>
        </w:rPr>
        <w:t>30. Why does the Church exist?</w:t>
      </w:r>
    </w:p>
    <w:p w14:paraId="04C17EA3" w14:textId="6EB30DE9" w:rsid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A56359">
        <w:rPr>
          <w:rFonts w:ascii="Garamond" w:hAnsi="Garamond" w:cs="Garamond"/>
          <w:sz w:val="28"/>
          <w:szCs w:val="28"/>
        </w:rPr>
        <w:t>Under the discipline of the Holy Spirit the Church exists for the maintenance of worship, the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>edification of believers, and the redemption of the world. (1 Cor. 12:27-28; 14:12; Gal. 6:1-2, 6-10;</w:t>
      </w:r>
      <w:r w:rsidR="00753DCB"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>Eph. 4:11-16; Heb. 3:12-14; 10:23-25;</w:t>
      </w:r>
      <w:r w:rsidR="00080622">
        <w:rPr>
          <w:rFonts w:ascii="Garamond" w:hAnsi="Garamond" w:cs="Garamond"/>
          <w:sz w:val="28"/>
          <w:szCs w:val="28"/>
        </w:rPr>
        <w:t xml:space="preserve"> Ex. 19:3-6; 1 Peter 2:9-10;</w:t>
      </w:r>
      <w:r w:rsidRPr="00A56359">
        <w:rPr>
          <w:rFonts w:ascii="Garamond" w:hAnsi="Garamond" w:cs="Garamond"/>
          <w:sz w:val="28"/>
          <w:szCs w:val="28"/>
        </w:rPr>
        <w:t xml:space="preserve"> </w:t>
      </w:r>
      <w:proofErr w:type="spellStart"/>
      <w:r w:rsidRPr="00A56359">
        <w:rPr>
          <w:rFonts w:ascii="Garamond" w:hAnsi="Garamond" w:cs="Garamond"/>
          <w:sz w:val="28"/>
          <w:szCs w:val="28"/>
        </w:rPr>
        <w:t>CoF</w:t>
      </w:r>
      <w:proofErr w:type="spellEnd"/>
      <w:r w:rsidRPr="00A56359">
        <w:rPr>
          <w:rFonts w:ascii="Garamond" w:hAnsi="Garamond" w:cs="Garamond"/>
          <w:sz w:val="28"/>
          <w:szCs w:val="28"/>
        </w:rPr>
        <w:t xml:space="preserve"> V.)</w:t>
      </w:r>
    </w:p>
    <w:p w14:paraId="6198E892" w14:textId="0FD1FE88" w:rsidR="00753DCB" w:rsidRDefault="00753DCB" w:rsidP="00753DC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Cyprian, a Christian leader who dies in 258 AD, said, “There is no salvation outside the church.” Under what conditions could this be true?</w:t>
      </w:r>
    </w:p>
    <w:p w14:paraId="061E6D52" w14:textId="2CB5093F" w:rsidR="00753DCB" w:rsidRPr="00753DCB" w:rsidRDefault="00753DCB" w:rsidP="00753DC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If Cyprian is correct, what should we do about it?</w:t>
      </w:r>
    </w:p>
    <w:p w14:paraId="0E23D9F5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106D3BF6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A56359">
        <w:rPr>
          <w:rFonts w:ascii="Garamond" w:hAnsi="Garamond" w:cs="Garamond-Italic"/>
          <w:i/>
          <w:iCs/>
          <w:sz w:val="28"/>
          <w:szCs w:val="28"/>
        </w:rPr>
        <w:t>31. Is it right and good to worship our creator and redeemer?</w:t>
      </w:r>
    </w:p>
    <w:p w14:paraId="6850C296" w14:textId="695F0302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A56359">
        <w:rPr>
          <w:rFonts w:ascii="Garamond" w:hAnsi="Garamond" w:cs="Garamond"/>
          <w:sz w:val="28"/>
          <w:szCs w:val="28"/>
        </w:rPr>
        <w:t>It is our duty and privilege to bow in adoration, humility, and dedication in the presence of God.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 xml:space="preserve">(Ps. 92:1-2; 95:1-7; 103:1-5; 107:1; Phil. 2:9-11; Rev. 4:11; 5:9-14; </w:t>
      </w:r>
      <w:proofErr w:type="spellStart"/>
      <w:r w:rsidRPr="00A56359">
        <w:rPr>
          <w:rFonts w:ascii="Garamond" w:hAnsi="Garamond" w:cs="Garamond"/>
          <w:sz w:val="28"/>
          <w:szCs w:val="28"/>
        </w:rPr>
        <w:t>CoF</w:t>
      </w:r>
      <w:proofErr w:type="spellEnd"/>
      <w:r w:rsidRPr="00A56359">
        <w:rPr>
          <w:rFonts w:ascii="Garamond" w:hAnsi="Garamond" w:cs="Garamond"/>
          <w:sz w:val="28"/>
          <w:szCs w:val="28"/>
        </w:rPr>
        <w:t xml:space="preserve"> XIII.)</w:t>
      </w:r>
    </w:p>
    <w:p w14:paraId="7D45D778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7B6814C5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A56359">
        <w:rPr>
          <w:rFonts w:ascii="Garamond" w:hAnsi="Garamond" w:cs="Garamond-Italic"/>
          <w:i/>
          <w:iCs/>
          <w:sz w:val="28"/>
          <w:szCs w:val="28"/>
        </w:rPr>
        <w:t>32. Why is worship essential to the life of the Church?</w:t>
      </w:r>
    </w:p>
    <w:p w14:paraId="7029E412" w14:textId="04574792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A56359">
        <w:rPr>
          <w:rFonts w:ascii="Garamond" w:hAnsi="Garamond" w:cs="Garamond"/>
          <w:sz w:val="28"/>
          <w:szCs w:val="28"/>
        </w:rPr>
        <w:t>The assembling of the people of God for worship is necessary to Christian fellowship and spiritual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A56359">
        <w:rPr>
          <w:rFonts w:ascii="Garamond" w:hAnsi="Garamond" w:cs="Garamond"/>
          <w:sz w:val="28"/>
          <w:szCs w:val="28"/>
        </w:rPr>
        <w:t xml:space="preserve">growth. (Acts 2:41-47, 4:31; Rom. 1:11-12; Heb. 10:23-25; </w:t>
      </w:r>
      <w:proofErr w:type="spellStart"/>
      <w:r w:rsidRPr="00A56359">
        <w:rPr>
          <w:rFonts w:ascii="Garamond" w:hAnsi="Garamond" w:cs="Garamond"/>
          <w:sz w:val="28"/>
          <w:szCs w:val="28"/>
        </w:rPr>
        <w:t>CoF</w:t>
      </w:r>
      <w:proofErr w:type="spellEnd"/>
      <w:r w:rsidRPr="00A56359">
        <w:rPr>
          <w:rFonts w:ascii="Garamond" w:hAnsi="Garamond" w:cs="Garamond"/>
          <w:sz w:val="28"/>
          <w:szCs w:val="28"/>
        </w:rPr>
        <w:t xml:space="preserve"> XIII.)</w:t>
      </w:r>
    </w:p>
    <w:p w14:paraId="121F77FC" w14:textId="77777777" w:rsidR="00A56359" w:rsidRPr="00A56359" w:rsidRDefault="00A56359" w:rsidP="00A56359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</w:p>
    <w:p w14:paraId="76EC7184" w14:textId="0D97CCE3" w:rsidR="00A56359" w:rsidRDefault="00A56359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139BE16E" w14:textId="5E23FEF1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25F8566B" w14:textId="43180BCE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CF8FA9A" w14:textId="15AF76C6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076C5024" w14:textId="614B301F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1C81F433" w14:textId="40820153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56799ADA" w14:textId="123684E6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50952E04" w14:textId="06132DB7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28CD8C4A" w14:textId="708BBF4F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C371E07" w14:textId="2987D4C7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5AFA8ECA" w14:textId="5944B392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BA9E03A" w14:textId="7F0BD208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03856942" w14:textId="3023AF44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64079692" w14:textId="12285B33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13F662E" w14:textId="683FC475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71609CDC" w14:textId="226E9464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073F8C89" w14:textId="2BFF0CD5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729C0F88" w14:textId="680CD189" w:rsidR="007872CE" w:rsidRDefault="007872CE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7DFDEBD7" w14:textId="6A0F0C56" w:rsidR="00D67811" w:rsidRDefault="00D67811" w:rsidP="00D67811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lastRenderedPageBreak/>
        <w:t>The Church’s One Foundation</w:t>
      </w:r>
    </w:p>
    <w:p w14:paraId="5E591E2D" w14:textId="76CAD878" w:rsidR="00D67811" w:rsidRDefault="00D67811" w:rsidP="00D67811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By Samuel J. Stone, 1866</w:t>
      </w:r>
    </w:p>
    <w:p w14:paraId="68E08160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5EDF7D63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  <w:sectPr w:rsidR="00D6781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4BB8436" w14:textId="114D9883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The church's one foundation</w:t>
      </w:r>
    </w:p>
    <w:p w14:paraId="58CC0872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is Jesus Christ her </w:t>
      </w:r>
      <w:proofErr w:type="gramStart"/>
      <w:r w:rsidRPr="007872CE">
        <w:rPr>
          <w:rFonts w:ascii="Garamond" w:hAnsi="Garamond"/>
          <w:sz w:val="28"/>
          <w:szCs w:val="28"/>
        </w:rPr>
        <w:t>Lord;</w:t>
      </w:r>
      <w:proofErr w:type="gramEnd"/>
    </w:p>
    <w:p w14:paraId="266CEEEF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she is his new </w:t>
      </w:r>
      <w:proofErr w:type="gramStart"/>
      <w:r w:rsidRPr="007872CE">
        <w:rPr>
          <w:rFonts w:ascii="Garamond" w:hAnsi="Garamond"/>
          <w:sz w:val="28"/>
          <w:szCs w:val="28"/>
        </w:rPr>
        <w:t>creation</w:t>
      </w:r>
      <w:proofErr w:type="gramEnd"/>
    </w:p>
    <w:p w14:paraId="3C17016B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by water and the Word.</w:t>
      </w:r>
    </w:p>
    <w:p w14:paraId="599E415B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From heaven he came and sought her</w:t>
      </w:r>
    </w:p>
    <w:p w14:paraId="273E37F2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to be his holy </w:t>
      </w:r>
      <w:proofErr w:type="gramStart"/>
      <w:r w:rsidRPr="007872CE">
        <w:rPr>
          <w:rFonts w:ascii="Garamond" w:hAnsi="Garamond"/>
          <w:sz w:val="28"/>
          <w:szCs w:val="28"/>
        </w:rPr>
        <w:t>bride;</w:t>
      </w:r>
      <w:proofErr w:type="gramEnd"/>
    </w:p>
    <w:p w14:paraId="18F50A5F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with his own blood he bought her,</w:t>
      </w:r>
    </w:p>
    <w:p w14:paraId="0B9B8E9F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and for her life he died.</w:t>
      </w:r>
    </w:p>
    <w:p w14:paraId="69BB0E66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48245870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Elect from every nation,</w:t>
      </w:r>
    </w:p>
    <w:p w14:paraId="3561A46B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yet one o'er all the </w:t>
      </w:r>
      <w:proofErr w:type="gramStart"/>
      <w:r w:rsidRPr="007872CE">
        <w:rPr>
          <w:rFonts w:ascii="Garamond" w:hAnsi="Garamond"/>
          <w:sz w:val="28"/>
          <w:szCs w:val="28"/>
        </w:rPr>
        <w:t>earth;</w:t>
      </w:r>
      <w:proofErr w:type="gramEnd"/>
    </w:p>
    <w:p w14:paraId="7DED6DA4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her charter of salvation,</w:t>
      </w:r>
    </w:p>
    <w:p w14:paraId="18942571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one Lord, one faith, one </w:t>
      </w:r>
      <w:proofErr w:type="gramStart"/>
      <w:r w:rsidRPr="007872CE">
        <w:rPr>
          <w:rFonts w:ascii="Garamond" w:hAnsi="Garamond"/>
          <w:sz w:val="28"/>
          <w:szCs w:val="28"/>
        </w:rPr>
        <w:t>birth;</w:t>
      </w:r>
      <w:proofErr w:type="gramEnd"/>
    </w:p>
    <w:p w14:paraId="066D1315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one holy name she blesses,</w:t>
      </w:r>
    </w:p>
    <w:p w14:paraId="2181B47E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partakes one holy food,</w:t>
      </w:r>
    </w:p>
    <w:p w14:paraId="07F61188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and to one hope she presses,</w:t>
      </w:r>
    </w:p>
    <w:p w14:paraId="060B3406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with every grace endued.</w:t>
      </w:r>
    </w:p>
    <w:p w14:paraId="76D784B2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3A75EB5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28F7D5AF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5200A34D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0ADE603C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02C5D8EE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0E0BF920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0084988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2CC4AB6D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6F934C2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450A9B8C" w14:textId="0FF14BE4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Though with a scornful wonder</w:t>
      </w:r>
    </w:p>
    <w:p w14:paraId="42FE1F81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we see her sore oppressed,</w:t>
      </w:r>
    </w:p>
    <w:p w14:paraId="2A0B62F1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by schisms rent asunder,</w:t>
      </w:r>
    </w:p>
    <w:p w14:paraId="11DF918B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by heresies distressed,</w:t>
      </w:r>
    </w:p>
    <w:p w14:paraId="48DF3ABE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yet saints their watch are </w:t>
      </w:r>
      <w:proofErr w:type="spellStart"/>
      <w:proofErr w:type="gramStart"/>
      <w:r w:rsidRPr="007872CE">
        <w:rPr>
          <w:rFonts w:ascii="Garamond" w:hAnsi="Garamond"/>
          <w:sz w:val="28"/>
          <w:szCs w:val="28"/>
        </w:rPr>
        <w:t>keeping;</w:t>
      </w:r>
      <w:proofErr w:type="spellEnd"/>
      <w:proofErr w:type="gramEnd"/>
    </w:p>
    <w:p w14:paraId="36DD5C2C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proofErr w:type="spellStart"/>
      <w:r w:rsidRPr="007872CE">
        <w:rPr>
          <w:rFonts w:ascii="Garamond" w:hAnsi="Garamond"/>
          <w:sz w:val="28"/>
          <w:szCs w:val="28"/>
        </w:rPr>
        <w:t>their</w:t>
      </w:r>
      <w:proofErr w:type="spellEnd"/>
      <w:r w:rsidRPr="007872CE">
        <w:rPr>
          <w:rFonts w:ascii="Garamond" w:hAnsi="Garamond"/>
          <w:sz w:val="28"/>
          <w:szCs w:val="28"/>
        </w:rPr>
        <w:t xml:space="preserve"> cry goes up, "How long?"</w:t>
      </w:r>
    </w:p>
    <w:p w14:paraId="6525D2F5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And soon the night of weeping</w:t>
      </w:r>
    </w:p>
    <w:p w14:paraId="771AEC13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shall be the morn of song.</w:t>
      </w:r>
    </w:p>
    <w:p w14:paraId="5EDF8465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FE6FB52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Mid toil and tribulation,</w:t>
      </w:r>
    </w:p>
    <w:p w14:paraId="1B445075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and tumult of her war,</w:t>
      </w:r>
    </w:p>
    <w:p w14:paraId="26CF5FEA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she waits the </w:t>
      </w:r>
      <w:proofErr w:type="gramStart"/>
      <w:r w:rsidRPr="007872CE">
        <w:rPr>
          <w:rFonts w:ascii="Garamond" w:hAnsi="Garamond"/>
          <w:sz w:val="28"/>
          <w:szCs w:val="28"/>
        </w:rPr>
        <w:t>consummation</w:t>
      </w:r>
      <w:proofErr w:type="gramEnd"/>
    </w:p>
    <w:p w14:paraId="7C9F4B74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 xml:space="preserve">of peace </w:t>
      </w:r>
      <w:proofErr w:type="gramStart"/>
      <w:r w:rsidRPr="007872CE">
        <w:rPr>
          <w:rFonts w:ascii="Garamond" w:hAnsi="Garamond"/>
          <w:sz w:val="28"/>
          <w:szCs w:val="28"/>
        </w:rPr>
        <w:t>forevermore;</w:t>
      </w:r>
      <w:proofErr w:type="gramEnd"/>
    </w:p>
    <w:p w14:paraId="061E8ADE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till, with the vision glorious,</w:t>
      </w:r>
    </w:p>
    <w:p w14:paraId="5CC22583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her longing eyes are blest,</w:t>
      </w:r>
    </w:p>
    <w:p w14:paraId="1F25FBA4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and the great church victorious</w:t>
      </w:r>
    </w:p>
    <w:p w14:paraId="0F338F62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shall be the church at rest.</w:t>
      </w:r>
    </w:p>
    <w:p w14:paraId="48105D0C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6CE62E9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Yet she on earth hath union</w:t>
      </w:r>
    </w:p>
    <w:p w14:paraId="26B55E69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with God the Three in One,</w:t>
      </w:r>
    </w:p>
    <w:p w14:paraId="16F3ACDA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and mystic sweet communion</w:t>
      </w:r>
    </w:p>
    <w:p w14:paraId="1D3ADE58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with those whose rest is won.</w:t>
      </w:r>
    </w:p>
    <w:p w14:paraId="7670A3D1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O happy ones and holy!</w:t>
      </w:r>
    </w:p>
    <w:p w14:paraId="5A497E90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Lord, give us grace that we</w:t>
      </w:r>
    </w:p>
    <w:p w14:paraId="50893B0B" w14:textId="77777777" w:rsidR="007872CE" w:rsidRP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like them, the meek and lowly,</w:t>
      </w:r>
    </w:p>
    <w:p w14:paraId="466F3E1D" w14:textId="2A765870" w:rsid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7872CE">
        <w:rPr>
          <w:rFonts w:ascii="Garamond" w:hAnsi="Garamond"/>
          <w:sz w:val="28"/>
          <w:szCs w:val="28"/>
        </w:rPr>
        <w:t>on high may dwell with thee.</w:t>
      </w:r>
    </w:p>
    <w:p w14:paraId="192B8B05" w14:textId="3680F97C" w:rsidR="007872CE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EDA1A4E" w14:textId="77777777" w:rsidR="00D67811" w:rsidRDefault="00D67811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  <w:sectPr w:rsidR="00D67811" w:rsidSect="00D6781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CEFEC82" w14:textId="77777777" w:rsidR="007872CE" w:rsidRPr="00B62D1B" w:rsidRDefault="007872CE" w:rsidP="007872CE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sectPr w:rsidR="007872CE" w:rsidRPr="00B62D1B" w:rsidSect="00D6781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-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91BEA"/>
    <w:multiLevelType w:val="hybridMultilevel"/>
    <w:tmpl w:val="56A8D0A2"/>
    <w:lvl w:ilvl="0" w:tplc="F738E1E2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F6619"/>
    <w:multiLevelType w:val="hybridMultilevel"/>
    <w:tmpl w:val="16401766"/>
    <w:lvl w:ilvl="0" w:tplc="51D4A358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7C53A8"/>
    <w:multiLevelType w:val="hybridMultilevel"/>
    <w:tmpl w:val="C28269A2"/>
    <w:lvl w:ilvl="0" w:tplc="4296F2E4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FC3048"/>
    <w:multiLevelType w:val="hybridMultilevel"/>
    <w:tmpl w:val="52725D26"/>
    <w:lvl w:ilvl="0" w:tplc="0E64542A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5"/>
  </w:num>
  <w:num w:numId="2" w16cid:durableId="260144970">
    <w:abstractNumId w:val="0"/>
  </w:num>
  <w:num w:numId="3" w16cid:durableId="493910021">
    <w:abstractNumId w:val="3"/>
  </w:num>
  <w:num w:numId="4" w16cid:durableId="1492058408">
    <w:abstractNumId w:val="8"/>
  </w:num>
  <w:num w:numId="5" w16cid:durableId="373504413">
    <w:abstractNumId w:val="7"/>
  </w:num>
  <w:num w:numId="6" w16cid:durableId="466320442">
    <w:abstractNumId w:val="6"/>
  </w:num>
  <w:num w:numId="7" w16cid:durableId="1302150000">
    <w:abstractNumId w:val="1"/>
  </w:num>
  <w:num w:numId="8" w16cid:durableId="1210606542">
    <w:abstractNumId w:val="2"/>
  </w:num>
  <w:num w:numId="9" w16cid:durableId="3033127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06D39"/>
    <w:rsid w:val="0005686B"/>
    <w:rsid w:val="00080622"/>
    <w:rsid w:val="000A572E"/>
    <w:rsid w:val="000D4B3C"/>
    <w:rsid w:val="000E78D7"/>
    <w:rsid w:val="00104705"/>
    <w:rsid w:val="00135F16"/>
    <w:rsid w:val="0014559B"/>
    <w:rsid w:val="001E7F5B"/>
    <w:rsid w:val="00242EFF"/>
    <w:rsid w:val="00343F10"/>
    <w:rsid w:val="003977D2"/>
    <w:rsid w:val="0043166E"/>
    <w:rsid w:val="00497369"/>
    <w:rsid w:val="004E3D23"/>
    <w:rsid w:val="004E54A6"/>
    <w:rsid w:val="00546113"/>
    <w:rsid w:val="005540CE"/>
    <w:rsid w:val="005A2137"/>
    <w:rsid w:val="005F4512"/>
    <w:rsid w:val="00641338"/>
    <w:rsid w:val="00703001"/>
    <w:rsid w:val="00753DCB"/>
    <w:rsid w:val="007568FB"/>
    <w:rsid w:val="007872CE"/>
    <w:rsid w:val="00804B48"/>
    <w:rsid w:val="0087687B"/>
    <w:rsid w:val="009B63CB"/>
    <w:rsid w:val="009F57A4"/>
    <w:rsid w:val="00A4326F"/>
    <w:rsid w:val="00A56359"/>
    <w:rsid w:val="00A82BA6"/>
    <w:rsid w:val="00A86091"/>
    <w:rsid w:val="00AF5B5F"/>
    <w:rsid w:val="00B415E4"/>
    <w:rsid w:val="00B425BF"/>
    <w:rsid w:val="00B62D1B"/>
    <w:rsid w:val="00B83F22"/>
    <w:rsid w:val="00BE01C1"/>
    <w:rsid w:val="00BF4C2A"/>
    <w:rsid w:val="00C70BBB"/>
    <w:rsid w:val="00D56071"/>
    <w:rsid w:val="00D67811"/>
    <w:rsid w:val="00D96AF6"/>
    <w:rsid w:val="00DB3B2A"/>
    <w:rsid w:val="00DE052E"/>
    <w:rsid w:val="00E94ED0"/>
    <w:rsid w:val="00EA07E3"/>
    <w:rsid w:val="00ED1E0D"/>
    <w:rsid w:val="00EE246A"/>
    <w:rsid w:val="00F06DFA"/>
    <w:rsid w:val="00F5380A"/>
    <w:rsid w:val="00F972EC"/>
    <w:rsid w:val="00FD3B14"/>
    <w:rsid w:val="00FE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653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10</cp:revision>
  <cp:lastPrinted>2023-01-25T16:00:00Z</cp:lastPrinted>
  <dcterms:created xsi:type="dcterms:W3CDTF">2023-02-15T16:47:00Z</dcterms:created>
  <dcterms:modified xsi:type="dcterms:W3CDTF">2023-02-15T19:38:00Z</dcterms:modified>
</cp:coreProperties>
</file>